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ind w:firstLine="70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Государственное автономное учреждение</w:t>
      </w:r>
    </w:p>
    <w:p w:rsidR="00000000" w:rsidDel="00000000" w:rsidP="00000000" w:rsidRDefault="00000000" w:rsidRPr="00000000" w14:paraId="00000002">
      <w:pPr>
        <w:spacing w:after="240" w:before="240" w:line="240" w:lineRule="auto"/>
        <w:ind w:firstLine="70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Волгоградской области</w:t>
      </w:r>
    </w:p>
    <w:p w:rsidR="00000000" w:rsidDel="00000000" w:rsidP="00000000" w:rsidRDefault="00000000" w:rsidRPr="00000000" w14:paraId="00000003">
      <w:pPr>
        <w:spacing w:after="240" w:before="240" w:line="240" w:lineRule="auto"/>
        <w:ind w:firstLine="70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"Исторический парк "Россия – Моя история"</w:t>
      </w:r>
    </w:p>
    <w:p w:rsidR="00000000" w:rsidDel="00000000" w:rsidP="00000000" w:rsidRDefault="00000000" w:rsidRPr="00000000" w14:paraId="00000004">
      <w:pPr>
        <w:spacing w:after="240" w:before="240" w:line="240" w:lineRule="auto"/>
        <w:ind w:left="6240" w:firstLine="140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УТВЕРЖДАЮ:</w:t>
      </w:r>
    </w:p>
    <w:p w:rsidR="00000000" w:rsidDel="00000000" w:rsidP="00000000" w:rsidRDefault="00000000" w:rsidRPr="00000000" w14:paraId="00000005">
      <w:pPr>
        <w:spacing w:after="240" w:before="240" w:line="240" w:lineRule="auto"/>
        <w:ind w:left="6240" w:firstLine="140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Директор ГАУ ВО</w:t>
      </w:r>
    </w:p>
    <w:p w:rsidR="00000000" w:rsidDel="00000000" w:rsidP="00000000" w:rsidRDefault="00000000" w:rsidRPr="00000000" w14:paraId="00000006">
      <w:pPr>
        <w:spacing w:after="240" w:before="240" w:line="240" w:lineRule="auto"/>
        <w:ind w:left="6240" w:firstLine="140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Исторический парк</w:t>
      </w:r>
    </w:p>
    <w:p w:rsidR="00000000" w:rsidDel="00000000" w:rsidP="00000000" w:rsidRDefault="00000000" w:rsidRPr="00000000" w14:paraId="00000007">
      <w:pPr>
        <w:spacing w:after="240" w:before="240" w:line="240" w:lineRule="auto"/>
        <w:ind w:left="6240" w:firstLine="140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"Россия –Моя история"</w:t>
      </w:r>
    </w:p>
    <w:p w:rsidR="00000000" w:rsidDel="00000000" w:rsidP="00000000" w:rsidRDefault="00000000" w:rsidRPr="00000000" w14:paraId="00000008">
      <w:pPr>
        <w:spacing w:after="240" w:before="240" w:line="240" w:lineRule="auto"/>
        <w:ind w:left="6240" w:firstLine="140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______ А.В. Грушко</w:t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"___" __________ 20__г.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Методическая разработка лекции-диспута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“Александр Невский: воин и дипломат” </w:t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Подготовил:</w:t>
      </w:r>
    </w:p>
    <w:p w:rsidR="00000000" w:rsidDel="00000000" w:rsidP="00000000" w:rsidRDefault="00000000" w:rsidRPr="00000000" w14:paraId="00000018">
      <w:pPr>
        <w:spacing w:after="240" w:before="240" w:line="240" w:lineRule="auto"/>
        <w:ind w:left="-1140" w:firstLine="700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Лектор (экскурсовод)</w:t>
      </w:r>
    </w:p>
    <w:p w:rsidR="00000000" w:rsidDel="00000000" w:rsidP="00000000" w:rsidRDefault="00000000" w:rsidRPr="00000000" w14:paraId="00000019">
      <w:pPr>
        <w:spacing w:after="240" w:before="240" w:line="240" w:lineRule="auto"/>
        <w:ind w:left="-1140" w:firstLine="700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А.Л.Фалалеева</w:t>
      </w:r>
    </w:p>
    <w:p w:rsidR="00000000" w:rsidDel="00000000" w:rsidP="00000000" w:rsidRDefault="00000000" w:rsidRPr="00000000" w14:paraId="0000001A">
      <w:pPr>
        <w:spacing w:after="240" w:before="240" w:line="360" w:lineRule="auto"/>
        <w:ind w:left="-1140" w:firstLine="700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360" w:lineRule="auto"/>
        <w:ind w:left="-1140" w:firstLine="700"/>
        <w:jc w:val="right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Волгоград 2021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lgl7197d04vn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Показать историческое значение личности князя Александра Невского в отечественной истории, разъяснив и опровергнув стереотипные заблуждения о нем.</w:t>
      </w:r>
    </w:p>
    <w:p w:rsidR="00000000" w:rsidDel="00000000" w:rsidP="00000000" w:rsidRDefault="00000000" w:rsidRPr="00000000" w14:paraId="00000020">
      <w:pPr>
        <w:spacing w:line="240" w:lineRule="auto"/>
        <w:ind w:left="360" w:hanging="76.0000000000000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 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Раскрыть факты о деятельности А. Невского в 3-х направлениях: военачальник, дипломат, правитель;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Раскрыть стереотипные заблуждения о личности и деятельности А. Невского;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Способствовать формированию и укреплению у учащихся исторической памяти об А.Невском.</w:t>
      </w:r>
    </w:p>
    <w:p w:rsidR="00000000" w:rsidDel="00000000" w:rsidP="00000000" w:rsidRDefault="00000000" w:rsidRPr="00000000" w14:paraId="00000024">
      <w:pPr>
        <w:spacing w:line="240" w:lineRule="auto"/>
        <w:ind w:left="360" w:hanging="76.0000000000000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Участники: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старшеклассники, студенты</w:t>
      </w:r>
    </w:p>
    <w:p w:rsidR="00000000" w:rsidDel="00000000" w:rsidP="00000000" w:rsidRDefault="00000000" w:rsidRPr="00000000" w14:paraId="00000025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Оборудование: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видеоролики-опрос, презентер, экран, проектор, 2 трибуны, 2 микрофона, презентация (опросник) на сервисе Mentimeter.com, звуки гонга (“отбивка” раундов).</w:t>
      </w:r>
    </w:p>
    <w:p w:rsidR="00000000" w:rsidDel="00000000" w:rsidP="00000000" w:rsidRDefault="00000000" w:rsidRPr="00000000" w14:paraId="00000026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Продолжительность: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50 мин.</w:t>
      </w:r>
    </w:p>
    <w:p w:rsidR="00000000" w:rsidDel="00000000" w:rsidP="00000000" w:rsidRDefault="00000000" w:rsidRPr="00000000" w14:paraId="00000027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Условия проведения: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проводится после экскурсии “Александр Невский” по выставке “Рюриковичи”. В процессе подготовки снимаются видеоролики с короткими интервью с ответами на вопросы: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для вас Александр Невский?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ваш взгляд, уменьшают или преувеличивают роль Александра Невского сегодня?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же готовится интерактивный опросник на сервисе Mentimeter.com:</w:t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1. Кто для вас князь Александр Невский?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Варианты ответа:           а) Символ России</w:t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б) Покровитель г. Волгограда</w:t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в) Герой Древней Руси </w:t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 2. В какой сфере наиболее ярко проявился талант Александра Невского?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Варианты ответа:           а) Правитель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б) Военачальник 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в) Дипломат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г) Все перечисленные</w:t>
      </w:r>
    </w:p>
    <w:p w:rsidR="00000000" w:rsidDel="00000000" w:rsidP="00000000" w:rsidRDefault="00000000" w:rsidRPr="00000000" w14:paraId="00000034">
      <w:pPr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Методическое пояснение: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ходе мероприятия два ведущих по очереди высказывают две точки зрения, оппонируя друг другу. Условные достижения А. Невского отмечены в графе со знаком "+", стереотипные заблуждения – в графе со знаком "-". Спор происходит по заранее сформулированным и озвученным тезисам. Предложенные тезисы носят рекомендательный характер и могут быть скорректированы в зависимости от возрастных или иных особенностей аудитории.  </w:t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началом мероприятия всем участникам озвучиваются правила проведения: 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 раунда по 10 минут на каждый; 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каждого спикера есть по три минуты, чтобы привести аргументы в защиту своей позиции; 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одному вопросу могут задать спикеры друг другу и из зала каждому спикеру;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мероприятия проводится интерактивный опрос.</w:t>
      </w:r>
    </w:p>
    <w:p w:rsidR="00000000" w:rsidDel="00000000" w:rsidP="00000000" w:rsidRDefault="00000000" w:rsidRPr="00000000" w14:paraId="0000003A">
      <w:pPr>
        <w:spacing w:line="240" w:lineRule="auto"/>
        <w:ind w:left="360" w:hanging="76.00000000000001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мероприятия</w:t>
      </w:r>
    </w:p>
    <w:p w:rsidR="00000000" w:rsidDel="00000000" w:rsidP="00000000" w:rsidRDefault="00000000" w:rsidRPr="00000000" w14:paraId="0000003B">
      <w:pP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Александр Невский - яркая историческая личность, вызывающая колоссальный интерес у современников. Им восхищаются, ему преклоняются, о нем спорят. Этот интерес порождает заблуждения и пробуждает жажду познания истины.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сегодня мы собрались, чтобы обсудить и разъяснить стереотипные заблуждения о личности князя Александра Невского.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вами будет представлено две полярные, то есть противоположные, точки зрения относительно роли личности А. Невского в истории: 1 - критикующая и ставящая под сомнение роль личности А. Невского в отечественной истории и 2 - утверждающая высокое значение деятельности А. Невского и роли его личности в отечественной истории. 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Критикующую позицию буду озвучивать я, основываясь прежде всего на самых распространенных стереотипах, а не своем личном отношении к роли личности князя Невского в истории.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Утверждающую позицию, озвучит мой коллега Алексей Сергеевич. Кстати сказать, в основе своей она совпадает и с личным мнением Алексея Сергеевича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Теперь, внимание, правила проведения: 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 раунда;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каждом раундеу у каждого спикера есть по три минуты, чтобы привести аргументы в защиту позиции; 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одному вопросу могут задать спикеры друг другу;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выступления спикеров зрители тоже могут задать вопрос;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мероприятия проводится интерактивный опрос.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прежде чем приступить к дебатам, давайте, проведем небольшой эксперимент. Пожалуйста, возьмите ваши смартфоны, откройте браузер, перейдите на сайт menti.com, введите номер, обозначенный на слайде и ответьте на вопрос: Кто для вас Александр Невский?  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Проходит интерактивное голосование по вопросу: Кто для вас князь Александр Невский? Варианты ответа:          а) Символ России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</w:t>
        <w:tab/>
        <w:tab/>
        <w:t xml:space="preserve">б) Покровитель г. Волгограда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</w:t>
        <w:tab/>
        <w:tab/>
        <w:t xml:space="preserve">в) Герой Древней Руси 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уже посетили экскурсию и познакомились с деятельностью князя Александра, думаю этот вопрос не вызовет у вас затруднений. А теперь давайте сравним наши результаты с тем, что думают волгоградцы о роли Александра Невского в истории.</w:t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Демонстрация видео роликов с высказываниями о роли А.Невского.</w:t>
      </w:r>
    </w:p>
    <w:p w:rsidR="00000000" w:rsidDel="00000000" w:rsidP="00000000" w:rsidRDefault="00000000" w:rsidRPr="00000000" w14:paraId="0000004E">
      <w:pPr>
        <w:spacing w:line="24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Диспут </w:t>
      </w:r>
    </w:p>
    <w:p w:rsidR="00000000" w:rsidDel="00000000" w:rsidP="00000000" w:rsidRDefault="00000000" w:rsidRPr="00000000" w14:paraId="0000004F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Раунд 1. Воин (полководец).  Насколько выдающимся военачальником своего времени был князь Александр Невский?</w:t>
      </w:r>
    </w:p>
    <w:tbl>
      <w:tblPr>
        <w:tblStyle w:val="Table1"/>
        <w:tblW w:w="9375.0" w:type="dxa"/>
        <w:jc w:val="left"/>
        <w:tblInd w:w="1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5"/>
        <w:gridCol w:w="1695"/>
        <w:gridCol w:w="3735"/>
        <w:tblGridChange w:id="0">
          <w:tblGrid>
            <w:gridCol w:w="3945"/>
            <w:gridCol w:w="1695"/>
            <w:gridCol w:w="3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 считаю, что князь Александр Невский являлся выдающимся полководцем своего времени.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событие или факт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 считаю, что заслуги князя Александра Невского как выдающегося военачальника преувеличены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Конечно, с тех событий прошло, без малого, тысяча лет, многие факты утрачены, и взамен появилось много легенд. Но те, что нам доступны, красноречиво подтверждают версию о наличии у Александра несомненных полководческих талантов - он не проиграл не одной битвы. 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В те седые времена, редко можно встретить битву большего масштаба. А то, что встретили захватчиков на границе, не дав продвинуться сколько-нибудь дальше - это подтверждение полководческих талантов Александра. Получив ультиматум, он не стал ждать, а дал молниеносный военный ответ.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Скорее всего так и есть. Как и детей называли в честь отца (самого Невского мы часто встречаем под именем “Ярославич), так и потомки его гордились своим предком и его прозвищем “Невский” Что косвенно говорит о важности битвы со шведами для современников.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Невская битва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    Его военные подвиги искусственно преувеличены. 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Они возвышены множеством легенд, которые не имеют подтверждения вещественными и письменными источниками.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            Невская битва - пограничная битва, среднего масштаба. К тому же князю Александру во многом просто повезло – он застал шведов врасплох.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            Считается, что именно за победу над шведами князя стали называть Невским, но впервые это прозвище встречается в источниках только с XIV в. Кроме того известно, что некоторые потомки князя также носили прозвище Невских. Скорее всего именно таким “прозвищем” за ними просто-напросто закреплялись владения в этой местности.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1.То, что Александр сумел использовать опыт своего отца говорит об обучаемости полководца. Есть также данные, что Александр смог оценить и использовать боевую тактику и стратегию монгол придуманную Чингисханом. Контратака с окружением фирменный стиль монгольских военачальников.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Армия противника была сильна, даже несмотря на упоминание о том, что она насчитывала “несколько сотен людей”. Важно, в те времена, за людей считали только аристократию, в данном случае рыцарство. Каждый рыцарь мог руководить, от нескольких десятков, до нескольких сотен простых солдат, так, что подсчет может быть разным.</w:t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Силы противника были серьёзны, об этом говорит то, что к моменту “ледового побоища” были захвачены города Псков, Копорье, Изборск... </w:t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Чудское озеро очень сложно для исследования, оно постоянно меняет свои берега, поэтому точно установить место битвы сложно.</w:t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Кроме того, оружие никто просто так не бросал. Поэтому его могли поднять еще летом 1242-го. Да и потом древние кладоискатели подчистили дно на месте битвы.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Ледовое побоище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            Ледовое побоище – это не первая и не последняя успешная битва русских с рыцарями-крестоносцами. Например, в 1234 г. – битва при р. Омовже и в 1268 г. – Раковорская битва. Кроме того, тактика ливонцев была Алескандру знакома с той самой битвы при реке Омовже.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6"/>
              </w:numPr>
              <w:spacing w:after="240" w:befor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 подсчетам историка Игоря Данилевского в битве с обеих сторон участвовало лишь несколько сотен человек, а не тысячи как до этого утверждалось советской историографией. Т.е. масштаб битвы был преувеличен 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240" w:befor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2. Ученые-археологи Института археологии Академии наук СССР, В 1959‑1963 гг. проводившие исследования на дне Чудского озера не нашли останков затонувших рыцарей.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Вопрос к оппоненту: 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5"/>
              </w:numPr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Отрицаете ли вы серьезность угрозы для северных русских земель со стороны шведов и Ливонского рыцарского ордена. </w:t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Известным письменным источником о деятельности Александра Невского является “Повесть о житии и о храбрости благоверного и великого князя Александра” написанная в XIII в. Насколько можно доверять достоверности этой повести?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Возможные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240" w:before="240" w:lineRule="auto"/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Вопрос к оппоненту: 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4"/>
              </w:numPr>
              <w:spacing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Почему в контексте истории Великой Отечественной войны часто приводят полководческие заслуги Александра Невского?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4"/>
              </w:numPr>
              <w:spacing w:after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Какая из двух знаменитых битв, на Ваш взгляд, является наиболее значимой и почему?</w:t>
            </w:r>
          </w:p>
        </w:tc>
      </w:tr>
    </w:tbl>
    <w:p w:rsidR="00000000" w:rsidDel="00000000" w:rsidP="00000000" w:rsidRDefault="00000000" w:rsidRPr="00000000" w14:paraId="00000075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Раунд 2. Дипломат. Действительно ли дипломатическая деятельность Александра Невского позволила сохранить Русь от возможного уничтожения? </w:t>
      </w:r>
    </w:p>
    <w:tbl>
      <w:tblPr>
        <w:tblStyle w:val="Table2"/>
        <w:tblW w:w="9330.0" w:type="dxa"/>
        <w:jc w:val="left"/>
        <w:tblInd w:w="1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70"/>
        <w:gridCol w:w="1815"/>
        <w:gridCol w:w="3645"/>
        <w:tblGridChange w:id="0">
          <w:tblGrid>
            <w:gridCol w:w="3870"/>
            <w:gridCol w:w="1815"/>
            <w:gridCol w:w="36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 считаю, что князь Александр Невский являлся выдающимся дипломатом и его дипломатический ум позволил сохранить Русь от возможного уничтожения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событие или факт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 считаю, что дипломатические заслуги князя Александра Невского неоднозначны 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тот момент стояла задача, как бы сказали сегодня, “народосбережения”. Восстания против сборщиков дани - баскаков вели только к новым карательным набегам. Необходимо было сохранить Русь и русский народ для дальнейшего сопротивления. На тот момент “Золотая Орда” была сильнее Руси.</w:t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Поездки в Монгольскую империю доказывают мужество и мудрость Александра, взявшего на себя роль защитника русского народа. С чем он успешно справился, фактически, рискуя своей жизнью. А отравили его как-раз таки не ордынцы, враги хана Батыя.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Отношения с Монгольской империей и Золотой Ордой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Русь и Орда никогда не находились в равном союзе (т.н. побратимстве). Князь Александр, пусть и вынужденно, но все же экономически и политически полностью покорился монголам: платил дань и получал ярлык на Великокняжеский престол. </w:t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Поездки в Монгольскую империю были очень тяжелы, унизительны и опасны для Александра Невского также, как и для всех русских князей. В итоге, в один из визитов ордынцы отравили А. Невского.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1.У Александра перед глазами стоял пример Даниила Галицкого, который пошёл на сотрудничество с Папой Римским, согласившись на унию с католическим миром и был предан. В ответственный момент Папа не помог, и Даниил был убит. Другим примером для Александра служил и выбор его дальнего предка Владимира Святославовича, избравшего именно православие для страны. Монголы не покушались на православие, а Папа потребовал бы, как минимум, унию, а в перспективе, возможно, и полный переход в католичество.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Отношение с Папой Римским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141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У Александра Невского был шанс найти на Западе союзников в борьбе с монголами, заключив дипломатический договор с Папой Римским. Но Александр пренебрег этой возможностью, предпочтя покориться врагам с Востока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Вопрос к оппоненту: Был ли у Александра в сложившихся условиях, более выгодный для русских княжеств путь, кроме сближения с Ордой?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Возможные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Вопрос к оппоненту: мог ли в условиях раздробленности, когда каждое княжество фактически было отдельным государством, Александр Невский столь масштабно думать об общерусских интересах? или ему повезло и его локальная деятельность сыграла на перспективу объединенной Руси?</w:t>
            </w:r>
          </w:p>
        </w:tc>
      </w:tr>
    </w:tbl>
    <w:p w:rsidR="00000000" w:rsidDel="00000000" w:rsidP="00000000" w:rsidRDefault="00000000" w:rsidRPr="00000000" w14:paraId="00000090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Раунд 3. Князь (государственный деятель). Был ли князь Александр Невский талантливым государственным деятелем своего времени?</w:t>
      </w:r>
    </w:p>
    <w:tbl>
      <w:tblPr>
        <w:tblStyle w:val="Table3"/>
        <w:tblW w:w="934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45"/>
        <w:gridCol w:w="1770"/>
        <w:gridCol w:w="3630"/>
        <w:tblGridChange w:id="0">
          <w:tblGrid>
            <w:gridCol w:w="3945"/>
            <w:gridCol w:w="1770"/>
            <w:gridCol w:w="3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 считаю, что Александр Невский был талантливым государственным деятелем своего времени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событие или факт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Я считаю, что Александр Невский не был популярным в народе правителем и в своей политике в первую очередь преследовал удельно-княжеские интересы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1. Крепкая власть в своем удельном княжестве - залог сильной власти на Великокняжеском престоле. Опираясь на свой удел Александр уверенно чувствовал себя и в роли Великого князя.</w:t>
            </w:r>
          </w:p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2. Боярам, правившим в Новгороде, авторитетный князь в ореоле спасителя Отечества был опасен. На волне народной любви Александр вполне мог бы захватить всю полноту власти и даже наличие вече не помешало бы ему, а только помогло.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Александр прекрасно понимал, что сопротивляться Орде Русь была не в силах. Новгород на тот момент богатейший город Руси и один из богатейших городов Европы. Чтобы сохранить город, как финансовый центр и “точку роста” он старался откупаться, а не воевать. Что говорит о его таланте правителя и дипломата.</w:t>
            </w:r>
          </w:p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4. Почитаться, как святой Александр стал сразу после смерти, а канонизирован в 1547-м году. То есть его авторитет для современников был непререкаем.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Управление княжествами и государственная служба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1. Александр Невский успешно выполнял функции удельного князя. Прежде всего он укреплял собственную власть там, где княжил — во Владимирской и Новгородской землях, — стараясь соблюдать заключенные договоренности и общепринятые «правила политической игры» того времени.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2. Даже после успеха в Невской битве на вече новгородцы приняли общее решение об изгнании Александра. В результате, князь вместе с женой покинул Новгород.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3. В 1250-е гг. Александр, опираясь на монгольские отряды силой заставил новгородцев признать монгольскую перепись, которая усиливала данническую зависимость от монголов.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4. Культ Невского как правителя, преследовавшего общерусские интересы, был создан Петром I для укрепления личной власти и формирования исторической памяти и преемственности.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Петр I, перенес мощи князя в основанную им Александро-Невскую Лавру. Его стали почитать как воина-правителя и как покровителя Санкт-Петербурга.</w:t>
            </w:r>
          </w:p>
          <w:p w:rsidR="00000000" w:rsidDel="00000000" w:rsidP="00000000" w:rsidRDefault="00000000" w:rsidRPr="00000000" w14:paraId="000000A3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Так со временем сформировалась прочная ассоциация личности А. Невского с историей и успехами государства.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Вопрос к оппоненту: Появились бы в исторических источниках сообщения о “народной любви” к князю безосновательно?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Возможные вопросы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Вопрос к оппоненту: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Как Вы считаете, может быть жители Новгорода потому и изгнали Александра Невского, что видели в нем лишь полководца, а не способного государственного деятеля?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240" w:lineRule="auto"/>
        <w:ind w:firstLine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Итак, сегодня мы раскрыли факты и стереотипные заблуждения о деятельности А. Невского в 3-х направлениях: военачальник, дипломат, правитель. И кто будет на чьей стороне, решать только вам. Логичным завершением нашего диспута станет голосование по вопросу: в какой сфере наиболее ярко проявился талант Александра Невского?</w:t>
      </w:r>
    </w:p>
    <w:p w:rsidR="00000000" w:rsidDel="00000000" w:rsidP="00000000" w:rsidRDefault="00000000" w:rsidRPr="00000000" w14:paraId="000000AA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Проходит интерактивное голосование по вопросу: в какой сфере наиболее ярко проявился талант Александра Невского? Варианты ответа:          </w:t>
      </w:r>
    </w:p>
    <w:p w:rsidR="00000000" w:rsidDel="00000000" w:rsidP="00000000" w:rsidRDefault="00000000" w:rsidRPr="00000000" w14:paraId="000000AB">
      <w:pPr>
        <w:spacing w:line="240" w:lineRule="auto"/>
        <w:ind w:left="5040" w:firstLine="72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а) Правитель</w:t>
      </w:r>
    </w:p>
    <w:p w:rsidR="00000000" w:rsidDel="00000000" w:rsidP="00000000" w:rsidRDefault="00000000" w:rsidRPr="00000000" w14:paraId="000000AC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</w:t>
        <w:tab/>
        <w:tab/>
        <w:tab/>
        <w:tab/>
        <w:tab/>
        <w:tab/>
        <w:t xml:space="preserve">б) Военачальник </w:t>
      </w:r>
    </w:p>
    <w:p w:rsidR="00000000" w:rsidDel="00000000" w:rsidP="00000000" w:rsidRDefault="00000000" w:rsidRPr="00000000" w14:paraId="000000AD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</w:t>
        <w:tab/>
        <w:tab/>
        <w:tab/>
        <w:tab/>
        <w:tab/>
        <w:t xml:space="preserve">в) Дипломат</w:t>
      </w:r>
    </w:p>
    <w:p w:rsidR="00000000" w:rsidDel="00000000" w:rsidP="00000000" w:rsidRDefault="00000000" w:rsidRPr="00000000" w14:paraId="000000AE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</w:t>
        <w:tab/>
        <w:tab/>
        <w:tab/>
        <w:tab/>
        <w:tab/>
        <w:t xml:space="preserve">г) Все перечисленное</w:t>
      </w:r>
    </w:p>
    <w:p w:rsidR="00000000" w:rsidDel="00000000" w:rsidP="00000000" w:rsidRDefault="00000000" w:rsidRPr="00000000" w14:paraId="000000A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Знаменитый российский историк ХХ в. Г.В. Вернадский утверждал: “Два подвига Александра Невского — подвиг брани на Западе и подвиг смирения на Востоке — имели одну цель: сохранения православия как нравственно-политической силы русского народа. Цель эта была достигнута: возрастание русского православного царства совершилось на почве, уготованной Александром”. А мы обратимся к итогам голосования и узнаем, какую сферу деятельности князя вы считаете наиболее выдающейся.</w:t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spacing w:line="240" w:lineRule="auto"/>
        <w:ind w:left="283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голосования, в неординарной личности А. Невского вы выделили _____________ талант. Полученный результат иллюстрирует актуальность именно этой сферы деятельности для современного российского общества и подчеркивает высокое значение ___________ деятельности князя в развитии истории нашего Отечества. </w:t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spacing w:line="240" w:lineRule="auto"/>
        <w:ind w:left="283" w:hanging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голосования, вы отметили все три сферы деятельности князя А. Невского, что подчеркивает неординарный характер его личности и выдающийся вклад в развитие истории нашего Отечества.</w:t>
      </w:r>
    </w:p>
    <w:p w:rsidR="00000000" w:rsidDel="00000000" w:rsidP="00000000" w:rsidRDefault="00000000" w:rsidRPr="00000000" w14:paraId="000000B2">
      <w:pPr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Общий вывод по мероприятию: 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Современники и близкие потомки признавали и высоко оценили заслуги князя. Подтверждает это созданная в XIII в. «Повесть о житии и о храбрости благоверного и великого князя Александра»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Александр Невский является национальным символом России, преемственно связывающим прошлое страны с ее настоящим.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 сомнения, Александр Невский - защитник «Русской земли», независимо от того, говорим мы об удельном периоде истории или о перспективе объединенной Руси.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Александр Невский - признанный православный святой и прославленный воин, глобально противостоявший агрессии иноверцев-католиков.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важно, что память об Александре Невском тесно связана и с Великой Отечественной войной, священной для российского общества.</w:t>
      </w:r>
    </w:p>
    <w:p w:rsidR="00000000" w:rsidDel="00000000" w:rsidP="00000000" w:rsidRDefault="00000000" w:rsidRPr="00000000" w14:paraId="000000B8">
      <w:pPr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ind w:left="36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Источники и литература:</w:t>
      </w:r>
    </w:p>
    <w:p w:rsidR="00000000" w:rsidDel="00000000" w:rsidP="00000000" w:rsidRDefault="00000000" w:rsidRPr="00000000" w14:paraId="000000B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    Данилевский И. Н.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Александр Невский и Тевтонский орден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// Слово.ру: балтийский акцент. 2011. № 3-4. С. 105-111.</w:t>
      </w:r>
    </w:p>
    <w:p w:rsidR="00000000" w:rsidDel="00000000" w:rsidP="00000000" w:rsidRDefault="00000000" w:rsidRPr="00000000" w14:paraId="000000B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</w:t>
        <w:tab/>
        <w:t xml:space="preserve">Данилевский И. Н.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Александро-Невская летопись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// В кн.: Российская историческая энциклопедия / Отв. ред.: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А. О. Чубарьян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В. В. Ищенко. Т. 1. М.</w:t>
      </w:r>
    </w:p>
    <w:p w:rsidR="00000000" w:rsidDel="00000000" w:rsidP="00000000" w:rsidRDefault="00000000" w:rsidRPr="00000000" w14:paraId="000000B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ОЛМА Медиа Групп, 2011. С. 252-252.</w:t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 </w:t>
        <w:tab/>
        <w:t xml:space="preserve">Данилевский И. Н.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Современные российские дискуссии о князе Александре Невском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// В кн.: Труды по россиеведению Вып. 2. М. : ИНИОН РАН, 2010. </w:t>
      </w:r>
    </w:p>
    <w:p w:rsidR="00000000" w:rsidDel="00000000" w:rsidP="00000000" w:rsidRDefault="00000000" w:rsidRPr="00000000" w14:paraId="000000B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     Дегтярев, А. Я. Заступник Отечества. 750-летию битвы на Неве посвящается… : быль / Александр Дегтярев. – Ленинград : Худож. лит., Ленингр. отд-ние, 1990.</w:t>
      </w:r>
    </w:p>
    <w:p w:rsidR="00000000" w:rsidDel="00000000" w:rsidP="00000000" w:rsidRDefault="00000000" w:rsidRPr="00000000" w14:paraId="000000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 </w:t>
        <w:tab/>
        <w:t xml:space="preserve">Клепинин, Н. Святой и благоверный великий князь Александр Невский. – Москва : Соратник, 1994. – 209 с.</w:t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 </w:t>
        <w:tab/>
        <w:t xml:space="preserve">Князь Александр Невский и его эпоха: Исследования и материалы / РАН; Ин-т истории материальной культуры; Под ред: Ю. К. Бегунова, А. Н. Кирпичникова. – Санкт-Петербург : Дмитрий Буланин, 1995. – 214 с.</w:t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 </w:t>
        <w:tab/>
        <w:t xml:space="preserve">Никулин, Н. М. Александр Невский – имя России : монография / Н. М. Никулин ; МГИМО МИД России. – Москва : Изд-во МГИМО, 2009.</w:t>
      </w:r>
    </w:p>
    <w:p w:rsidR="00000000" w:rsidDel="00000000" w:rsidP="00000000" w:rsidRDefault="00000000" w:rsidRPr="00000000" w14:paraId="000000C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 </w:t>
        <w:tab/>
        <w:t xml:space="preserve">Хитров, М. И. (Протоиерей) Святый благоверный великий князь Александр Ярославич Невский : подробное жизнеописание с рисунками, планами и картами / М. Хитров. – Репр. воспр. изд. 1893 г. – Москва : Панорама, 1991. – 288 с.</w:t>
      </w:r>
    </w:p>
    <w:p w:rsidR="00000000" w:rsidDel="00000000" w:rsidP="00000000" w:rsidRDefault="00000000" w:rsidRPr="00000000" w14:paraId="000000C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 </w:t>
        <w:tab/>
        <w:t xml:space="preserve">Шенк, Ф. Б. Александр Невский в русской культурной памяти : святой, правитель, национальный герой (1263-2000) = Aleksandr Nevskij : Heiliger – Furst – Nationalheld : Eine Erinnerungsfigur im russischen kulturellen Gedachtnis (1263-2000) / Фритьоф Беньямин Шенк ; авториз. пер. с нем.: Е. Земсковой и М. Лавринович. – Москва: Новое лит. обозрение, 2007. – 590 с.</w:t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17" w:left="1417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publications.hse.ru/view/82247229" TargetMode="External"/><Relationship Id="rId9" Type="http://schemas.openxmlformats.org/officeDocument/2006/relationships/hyperlink" Target="https://www.hse.ru/org/persons/3649618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ublications.hse.ru/view/66402149" TargetMode="External"/><Relationship Id="rId8" Type="http://schemas.openxmlformats.org/officeDocument/2006/relationships/hyperlink" Target="https://publications.hse.ru/view/103920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/egEsKHDzb19Vn/fUDJ22DwEMw==">AMUW2mUyHxW2tPTDREpUnA5Rj1cTJJS7S7GXlqlTA+5NFlm5LHE8ri0kI/uW/YAr/KXdwV2lr+gxJxymWfcZWMlyKucGHfcu+rKMf1Sx2Fcz/dYVDEpmdKiK0r+5m84vQwh78sQ8CIjZ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2021-12-25T14:49:00Z</dcterms:created>
</cp:coreProperties>
</file>